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71E05" w14:textId="77777777" w:rsidR="00DA7D91" w:rsidRPr="00DA7D91" w:rsidRDefault="00DA7D91" w:rsidP="00DA7D91">
      <w:pPr>
        <w:rPr>
          <w:b/>
          <w:bCs/>
        </w:rPr>
      </w:pPr>
      <w:r w:rsidRPr="00DA7D91">
        <w:rPr>
          <w:b/>
          <w:bCs/>
          <w:rtl/>
        </w:rPr>
        <w:t>لماذا تفشل بعض مبادرات الموارد البشرية رغم التخطيط الجيد؟</w:t>
      </w:r>
    </w:p>
    <w:p w14:paraId="6E1770F8" w14:textId="77777777" w:rsidR="00DA7D91" w:rsidRPr="00DA7D91" w:rsidRDefault="00DA7D91" w:rsidP="00DA7D91">
      <w:r w:rsidRPr="00DA7D91">
        <w:rPr>
          <w:rtl/>
        </w:rPr>
        <w:t>في عالم الأعمال، تلعب الموارد البشرية دورًا محوريًا في تعزيز بيئة العمل وتحقيق الأهداف الاستراتيجية للمؤسسات. ومع ذلك، على الرغم من الجهود الكبيرة التي تبذلها إدارات الموارد البشرية، نجد أن بعض المبادرات تفشل في تحقيق الأثر المتوقع</w:t>
      </w:r>
      <w:r w:rsidRPr="00DA7D91">
        <w:t>.</w:t>
      </w:r>
    </w:p>
    <w:p w14:paraId="1455BB0E" w14:textId="77777777" w:rsidR="00DA7D91" w:rsidRPr="00DA7D91" w:rsidRDefault="00DA7D91" w:rsidP="00DA7D91">
      <w:r w:rsidRPr="00DA7D91">
        <w:rPr>
          <w:rtl/>
        </w:rPr>
        <w:t>فلماذا يحدث ذلك؟ وما هي أبرز الأخطاء التي تؤدي إلى فشل هذه المبادرات، حتى لو كانت مخططة بشكل جيد؟</w:t>
      </w:r>
    </w:p>
    <w:p w14:paraId="37F5BD5C" w14:textId="77777777" w:rsidR="00DA7D91" w:rsidRPr="00DA7D91" w:rsidRDefault="00DA7D91" w:rsidP="00DA7D91">
      <w:pPr>
        <w:rPr>
          <w:b/>
          <w:bCs/>
        </w:rPr>
      </w:pPr>
      <w:r w:rsidRPr="00DA7D91">
        <w:rPr>
          <w:b/>
          <w:bCs/>
        </w:rPr>
        <w:t xml:space="preserve">1. </w:t>
      </w:r>
      <w:r w:rsidRPr="00DA7D91">
        <w:rPr>
          <w:b/>
          <w:bCs/>
          <w:rtl/>
        </w:rPr>
        <w:t>غياب التوافق مع الأهداف الاستراتيجية</w:t>
      </w:r>
    </w:p>
    <w:p w14:paraId="696E51E1" w14:textId="77777777" w:rsidR="00DA7D91" w:rsidRPr="00DA7D91" w:rsidRDefault="00DA7D91" w:rsidP="00DA7D91">
      <w:r w:rsidRPr="00DA7D91">
        <w:rPr>
          <w:rtl/>
        </w:rPr>
        <w:t>أحد أكبر أسباب الفشل هو إطلاق مبادرات لا تتماشى مع رؤية وأهداف الشركة. فغالبًا ما يتم تنفيذ مشاريع تدريبية، أو أنظمة تقييم، أو برامج تحفيزية دون ربطها بالأولويات الاستراتيجية للمؤسسة</w:t>
      </w:r>
      <w:r w:rsidRPr="00DA7D91">
        <w:t>.</w:t>
      </w:r>
    </w:p>
    <w:p w14:paraId="48480E50" w14:textId="77777777" w:rsidR="00DA7D91" w:rsidRPr="00DA7D91" w:rsidRDefault="00DA7D91" w:rsidP="00DA7D91">
      <w:r w:rsidRPr="00DA7D91">
        <w:rPr>
          <w:b/>
          <w:bCs/>
          <w:rtl/>
        </w:rPr>
        <w:t>مثال واقعي</w:t>
      </w:r>
      <w:r w:rsidRPr="00DA7D91">
        <w:rPr>
          <w:b/>
          <w:bCs/>
        </w:rPr>
        <w:t>:</w:t>
      </w:r>
      <w:r w:rsidRPr="00DA7D91">
        <w:br/>
      </w:r>
      <w:r w:rsidRPr="00DA7D91">
        <w:rPr>
          <w:rtl/>
        </w:rPr>
        <w:t>إذا كانت الشركة في مرحلة تحول رقمي وتحتاج إلى تطوير مهارات تكنولوجية، لكن إدارة الموارد البشرية أطلقت برامج تدريبية تركز على المهارات التقليدية، فلن يكون هناك تأثير ملموس على الأداء المؤسسي</w:t>
      </w:r>
      <w:r w:rsidRPr="00DA7D91">
        <w:t>.</w:t>
      </w:r>
    </w:p>
    <w:p w14:paraId="0F59EA48" w14:textId="77777777" w:rsidR="00DA7D91" w:rsidRPr="00DA7D91" w:rsidRDefault="00DA7D91" w:rsidP="00DA7D91">
      <w:r w:rsidRPr="00DA7D91">
        <w:rPr>
          <w:b/>
          <w:bCs/>
          <w:rtl/>
        </w:rPr>
        <w:t>الحل</w:t>
      </w:r>
      <w:r w:rsidRPr="00DA7D91">
        <w:rPr>
          <w:b/>
          <w:bCs/>
        </w:rPr>
        <w:t>:</w:t>
      </w:r>
    </w:p>
    <w:p w14:paraId="077D901F" w14:textId="77777777" w:rsidR="00DA7D91" w:rsidRPr="00DA7D91" w:rsidRDefault="00DA7D91" w:rsidP="00DA7D91">
      <w:pPr>
        <w:numPr>
          <w:ilvl w:val="0"/>
          <w:numId w:val="1"/>
        </w:numPr>
      </w:pPr>
      <w:r w:rsidRPr="00DA7D91">
        <w:rPr>
          <w:rtl/>
        </w:rPr>
        <w:t>التأكد من أن كل مبادرة تتوافق مع رؤية الشركة وأهدافها الفعلية</w:t>
      </w:r>
      <w:r w:rsidRPr="00DA7D91">
        <w:t>.</w:t>
      </w:r>
    </w:p>
    <w:p w14:paraId="770E9F12" w14:textId="77777777" w:rsidR="00DA7D91" w:rsidRPr="00DA7D91" w:rsidRDefault="00DA7D91" w:rsidP="00DA7D91">
      <w:pPr>
        <w:numPr>
          <w:ilvl w:val="0"/>
          <w:numId w:val="1"/>
        </w:numPr>
      </w:pPr>
      <w:r w:rsidRPr="00DA7D91">
        <w:rPr>
          <w:rtl/>
        </w:rPr>
        <w:t>إشراك الإدارة العليا في التخطيط لضمان الدعم والالتزام</w:t>
      </w:r>
      <w:r w:rsidRPr="00DA7D91">
        <w:t>.</w:t>
      </w:r>
    </w:p>
    <w:p w14:paraId="06F95D05" w14:textId="77777777" w:rsidR="00DA7D91" w:rsidRPr="00DA7D91" w:rsidRDefault="00DA7D91" w:rsidP="00DA7D91">
      <w:pPr>
        <w:rPr>
          <w:b/>
          <w:bCs/>
        </w:rPr>
      </w:pPr>
      <w:r w:rsidRPr="00DA7D91">
        <w:rPr>
          <w:b/>
          <w:bCs/>
        </w:rPr>
        <w:t xml:space="preserve">2. </w:t>
      </w:r>
      <w:r w:rsidRPr="00DA7D91">
        <w:rPr>
          <w:b/>
          <w:bCs/>
          <w:rtl/>
        </w:rPr>
        <w:t>مقاومة التغيير من الموظفين والإدارة</w:t>
      </w:r>
    </w:p>
    <w:p w14:paraId="27723673" w14:textId="77777777" w:rsidR="00DA7D91" w:rsidRPr="00DA7D91" w:rsidRDefault="00DA7D91" w:rsidP="00DA7D91">
      <w:r w:rsidRPr="00DA7D91">
        <w:rPr>
          <w:rtl/>
        </w:rPr>
        <w:t>حتى المبادرات المدروسة قد تفشل إذا لم تجد قبولًا داخل المنظمة. الموظفون قد يخشون التغيير، أو قد ترى الإدارة أن المبادرة غير ضرورية أو مكلفة</w:t>
      </w:r>
      <w:r w:rsidRPr="00DA7D91">
        <w:t>.</w:t>
      </w:r>
    </w:p>
    <w:p w14:paraId="639FA501" w14:textId="77777777" w:rsidR="00DA7D91" w:rsidRPr="00DA7D91" w:rsidRDefault="00DA7D91" w:rsidP="00DA7D91">
      <w:r w:rsidRPr="00DA7D91">
        <w:rPr>
          <w:b/>
          <w:bCs/>
          <w:rtl/>
        </w:rPr>
        <w:t>مثال واقعي</w:t>
      </w:r>
      <w:r w:rsidRPr="00DA7D91">
        <w:rPr>
          <w:b/>
          <w:bCs/>
        </w:rPr>
        <w:t>:</w:t>
      </w:r>
      <w:r w:rsidRPr="00DA7D91">
        <w:br/>
      </w:r>
      <w:r w:rsidRPr="00DA7D91">
        <w:rPr>
          <w:rtl/>
        </w:rPr>
        <w:t>إدخال نظام جديد لإدارة الأداء قد يواجه اعتراضات إذا شعر الموظفون بأنه غير عادل أو معقد، مما يؤدي إلى عدم الالتزام به فعليًا</w:t>
      </w:r>
      <w:r w:rsidRPr="00DA7D91">
        <w:t>.</w:t>
      </w:r>
    </w:p>
    <w:p w14:paraId="7E89FF49" w14:textId="77777777" w:rsidR="00DA7D91" w:rsidRPr="00DA7D91" w:rsidRDefault="00DA7D91" w:rsidP="00DA7D91">
      <w:r w:rsidRPr="00DA7D91">
        <w:rPr>
          <w:b/>
          <w:bCs/>
          <w:rtl/>
        </w:rPr>
        <w:t>الحل</w:t>
      </w:r>
      <w:r w:rsidRPr="00DA7D91">
        <w:rPr>
          <w:b/>
          <w:bCs/>
        </w:rPr>
        <w:t>:</w:t>
      </w:r>
    </w:p>
    <w:p w14:paraId="0F139141" w14:textId="77777777" w:rsidR="00DA7D91" w:rsidRPr="00DA7D91" w:rsidRDefault="00DA7D91" w:rsidP="00DA7D91">
      <w:pPr>
        <w:numPr>
          <w:ilvl w:val="0"/>
          <w:numId w:val="2"/>
        </w:numPr>
      </w:pPr>
      <w:r w:rsidRPr="00DA7D91">
        <w:rPr>
          <w:rtl/>
        </w:rPr>
        <w:t>التواصل بوضوح مع الموظفين حول أهمية المبادرة وتأثيرها الإيجابي عليهم</w:t>
      </w:r>
      <w:r w:rsidRPr="00DA7D91">
        <w:t>.</w:t>
      </w:r>
    </w:p>
    <w:p w14:paraId="7CB8164B" w14:textId="77777777" w:rsidR="00DA7D91" w:rsidRPr="00DA7D91" w:rsidRDefault="00DA7D91" w:rsidP="00DA7D91">
      <w:pPr>
        <w:numPr>
          <w:ilvl w:val="0"/>
          <w:numId w:val="2"/>
        </w:numPr>
      </w:pPr>
      <w:r w:rsidRPr="00DA7D91">
        <w:rPr>
          <w:rtl/>
        </w:rPr>
        <w:t>إشراك الموظفين في مرحلة التصميم لجعلهم جزءًا من الحل بدلًا من أن يكونوا مقاومين له</w:t>
      </w:r>
      <w:r w:rsidRPr="00DA7D91">
        <w:t>.</w:t>
      </w:r>
    </w:p>
    <w:p w14:paraId="3D3C377A" w14:textId="77777777" w:rsidR="00DA7D91" w:rsidRPr="00DA7D91" w:rsidRDefault="00DA7D91" w:rsidP="00DA7D91">
      <w:pPr>
        <w:numPr>
          <w:ilvl w:val="0"/>
          <w:numId w:val="2"/>
        </w:numPr>
      </w:pPr>
      <w:r w:rsidRPr="00DA7D91">
        <w:rPr>
          <w:rtl/>
        </w:rPr>
        <w:t>إطلاق التغيير بشكل تدريجي بدلًا من فرضه دفعة واحدة</w:t>
      </w:r>
      <w:r w:rsidRPr="00DA7D91">
        <w:t>.</w:t>
      </w:r>
    </w:p>
    <w:p w14:paraId="4A292374" w14:textId="77777777" w:rsidR="00DA7D91" w:rsidRPr="00DA7D91" w:rsidRDefault="00DA7D91" w:rsidP="00DA7D91">
      <w:pPr>
        <w:rPr>
          <w:b/>
          <w:bCs/>
        </w:rPr>
      </w:pPr>
      <w:r w:rsidRPr="00DA7D91">
        <w:rPr>
          <w:b/>
          <w:bCs/>
        </w:rPr>
        <w:t xml:space="preserve">3. </w:t>
      </w:r>
      <w:r w:rsidRPr="00DA7D91">
        <w:rPr>
          <w:b/>
          <w:bCs/>
          <w:rtl/>
        </w:rPr>
        <w:t>ضعف التنفيذ وعدم الاستدامة</w:t>
      </w:r>
    </w:p>
    <w:p w14:paraId="2741F4B4" w14:textId="77777777" w:rsidR="00DA7D91" w:rsidRPr="00DA7D91" w:rsidRDefault="00DA7D91" w:rsidP="00DA7D91">
      <w:r w:rsidRPr="00DA7D91">
        <w:rPr>
          <w:rtl/>
        </w:rPr>
        <w:t>كثير من المبادرات تبدأ بقوة، لكنها تفقد زخمها بعد فترة قصيرة بسبب ضعف المتابعة أو نقص الموارد</w:t>
      </w:r>
      <w:r w:rsidRPr="00DA7D91">
        <w:t>.</w:t>
      </w:r>
    </w:p>
    <w:p w14:paraId="285575E2" w14:textId="77777777" w:rsidR="00DA7D91" w:rsidRPr="00DA7D91" w:rsidRDefault="00DA7D91" w:rsidP="00DA7D91">
      <w:r w:rsidRPr="00DA7D91">
        <w:rPr>
          <w:b/>
          <w:bCs/>
          <w:rtl/>
        </w:rPr>
        <w:t>مثال واقعي</w:t>
      </w:r>
      <w:r w:rsidRPr="00DA7D91">
        <w:rPr>
          <w:b/>
          <w:bCs/>
        </w:rPr>
        <w:t>:</w:t>
      </w:r>
      <w:r w:rsidRPr="00DA7D91">
        <w:br/>
      </w:r>
      <w:r w:rsidRPr="00DA7D91">
        <w:rPr>
          <w:rtl/>
        </w:rPr>
        <w:t>شركة أطلقت برنامج ولاء الموظفين يتضمن مكافآت وتحفيزات، لكن بعد ستة أشهر، تم إيقافه بسبب غياب الميزانية أو عدم وجود مسؤول واضح عن متابعته</w:t>
      </w:r>
      <w:r w:rsidRPr="00DA7D91">
        <w:t>.</w:t>
      </w:r>
    </w:p>
    <w:p w14:paraId="7198266E" w14:textId="77777777" w:rsidR="00DA7D91" w:rsidRPr="00DA7D91" w:rsidRDefault="00DA7D91" w:rsidP="00DA7D91">
      <w:r w:rsidRPr="00DA7D91">
        <w:rPr>
          <w:b/>
          <w:bCs/>
          <w:rtl/>
        </w:rPr>
        <w:t>الحل</w:t>
      </w:r>
      <w:r w:rsidRPr="00DA7D91">
        <w:rPr>
          <w:b/>
          <w:bCs/>
        </w:rPr>
        <w:t>:</w:t>
      </w:r>
    </w:p>
    <w:p w14:paraId="7507472A" w14:textId="77777777" w:rsidR="00DA7D91" w:rsidRPr="00DA7D91" w:rsidRDefault="00DA7D91" w:rsidP="00DA7D91">
      <w:pPr>
        <w:numPr>
          <w:ilvl w:val="0"/>
          <w:numId w:val="3"/>
        </w:numPr>
      </w:pPr>
      <w:r w:rsidRPr="00DA7D91">
        <w:rPr>
          <w:rtl/>
        </w:rPr>
        <w:t>تخصيص ميزانية واستراتيجية واضحة لاستمرار المبادرة</w:t>
      </w:r>
      <w:r w:rsidRPr="00DA7D91">
        <w:t>.</w:t>
      </w:r>
    </w:p>
    <w:p w14:paraId="3342042E" w14:textId="77777777" w:rsidR="00DA7D91" w:rsidRPr="00DA7D91" w:rsidRDefault="00DA7D91" w:rsidP="00DA7D91">
      <w:pPr>
        <w:numPr>
          <w:ilvl w:val="0"/>
          <w:numId w:val="3"/>
        </w:numPr>
      </w:pPr>
      <w:r w:rsidRPr="00DA7D91">
        <w:rPr>
          <w:rtl/>
        </w:rPr>
        <w:t>تحديد مؤشرات أداء رئيسية</w:t>
      </w:r>
      <w:r w:rsidRPr="00DA7D91">
        <w:t xml:space="preserve"> (KPIs) </w:t>
      </w:r>
      <w:r w:rsidRPr="00DA7D91">
        <w:rPr>
          <w:rtl/>
        </w:rPr>
        <w:t>لقياس النجاح وإجراء تحسينات دورية</w:t>
      </w:r>
      <w:r w:rsidRPr="00DA7D91">
        <w:t>.</w:t>
      </w:r>
    </w:p>
    <w:p w14:paraId="06A71E2C" w14:textId="77777777" w:rsidR="00DA7D91" w:rsidRPr="00DA7D91" w:rsidRDefault="00DA7D91" w:rsidP="00DA7D91">
      <w:pPr>
        <w:numPr>
          <w:ilvl w:val="0"/>
          <w:numId w:val="3"/>
        </w:numPr>
      </w:pPr>
      <w:r w:rsidRPr="00DA7D91">
        <w:rPr>
          <w:rtl/>
        </w:rPr>
        <w:t>تعيين مسؤول عن المتابعة والتطوير المستمر للمشروع</w:t>
      </w:r>
      <w:r w:rsidRPr="00DA7D91">
        <w:t>.</w:t>
      </w:r>
    </w:p>
    <w:p w14:paraId="543D4012" w14:textId="77777777" w:rsidR="00DA7D91" w:rsidRPr="00DA7D91" w:rsidRDefault="00DA7D91" w:rsidP="00DA7D91">
      <w:pPr>
        <w:rPr>
          <w:b/>
          <w:bCs/>
        </w:rPr>
      </w:pPr>
      <w:r w:rsidRPr="00DA7D91">
        <w:rPr>
          <w:b/>
          <w:bCs/>
        </w:rPr>
        <w:t xml:space="preserve">4. </w:t>
      </w:r>
      <w:r w:rsidRPr="00DA7D91">
        <w:rPr>
          <w:b/>
          <w:bCs/>
          <w:rtl/>
        </w:rPr>
        <w:t>عدم وجود بيانات دقيقة لقياس الأثر</w:t>
      </w:r>
    </w:p>
    <w:p w14:paraId="4CCFD452" w14:textId="77777777" w:rsidR="00DA7D91" w:rsidRPr="00DA7D91" w:rsidRDefault="00DA7D91" w:rsidP="00DA7D91">
      <w:r w:rsidRPr="00DA7D91">
        <w:rPr>
          <w:rtl/>
        </w:rPr>
        <w:t>إحدى المشكلات الشائعة هي تنفيذ مبادرات بدون وجود معايير واضحة لقياس نجاحها</w:t>
      </w:r>
      <w:r w:rsidRPr="00DA7D91">
        <w:t>.</w:t>
      </w:r>
    </w:p>
    <w:p w14:paraId="5C112933" w14:textId="77777777" w:rsidR="00DA7D91" w:rsidRPr="00DA7D91" w:rsidRDefault="00DA7D91" w:rsidP="00DA7D91">
      <w:r w:rsidRPr="00DA7D91">
        <w:rPr>
          <w:b/>
          <w:bCs/>
          <w:rtl/>
        </w:rPr>
        <w:lastRenderedPageBreak/>
        <w:t>مثال واقعي</w:t>
      </w:r>
      <w:r w:rsidRPr="00DA7D91">
        <w:rPr>
          <w:b/>
          <w:bCs/>
        </w:rPr>
        <w:t>:</w:t>
      </w:r>
      <w:r w:rsidRPr="00DA7D91">
        <w:br/>
      </w:r>
      <w:r w:rsidRPr="00DA7D91">
        <w:rPr>
          <w:rtl/>
        </w:rPr>
        <w:t>برنامج لتحسين رضا الموظفين يتم إطلاقه دون وضع آلية لقياس الأثر، مما يجعل من المستحيل معرفة هل هو فعال أم لا</w:t>
      </w:r>
      <w:r w:rsidRPr="00DA7D91">
        <w:t>.</w:t>
      </w:r>
    </w:p>
    <w:p w14:paraId="19667A72" w14:textId="77777777" w:rsidR="00DA7D91" w:rsidRPr="00DA7D91" w:rsidRDefault="00DA7D91" w:rsidP="00DA7D91">
      <w:r w:rsidRPr="00DA7D91">
        <w:rPr>
          <w:b/>
          <w:bCs/>
          <w:rtl/>
        </w:rPr>
        <w:t>الحل</w:t>
      </w:r>
      <w:r w:rsidRPr="00DA7D91">
        <w:rPr>
          <w:b/>
          <w:bCs/>
        </w:rPr>
        <w:t>:</w:t>
      </w:r>
    </w:p>
    <w:p w14:paraId="0B7436FE" w14:textId="77777777" w:rsidR="00DA7D91" w:rsidRPr="00DA7D91" w:rsidRDefault="00DA7D91" w:rsidP="00DA7D91">
      <w:pPr>
        <w:numPr>
          <w:ilvl w:val="0"/>
          <w:numId w:val="4"/>
        </w:numPr>
      </w:pPr>
      <w:r w:rsidRPr="00DA7D91">
        <w:rPr>
          <w:rtl/>
        </w:rPr>
        <w:t>وضع مقاييس واضحة للنجاح، مثل مستويات الرضا في الاستبيانات، أو نسبة الاحتفاظ بالموظفين</w:t>
      </w:r>
      <w:r w:rsidRPr="00DA7D91">
        <w:t>.</w:t>
      </w:r>
    </w:p>
    <w:p w14:paraId="046E5E02" w14:textId="77777777" w:rsidR="00DA7D91" w:rsidRPr="00DA7D91" w:rsidRDefault="00DA7D91" w:rsidP="00DA7D91">
      <w:pPr>
        <w:numPr>
          <w:ilvl w:val="0"/>
          <w:numId w:val="4"/>
        </w:numPr>
      </w:pPr>
      <w:r w:rsidRPr="00DA7D91">
        <w:rPr>
          <w:rtl/>
        </w:rPr>
        <w:t>استخدام تحليل البيانات لمراقبة التأثير واتخاذ قرارات مستندة إلى أرقام حقيقية</w:t>
      </w:r>
      <w:r w:rsidRPr="00DA7D91">
        <w:t>.</w:t>
      </w:r>
    </w:p>
    <w:p w14:paraId="19191AE4" w14:textId="77777777" w:rsidR="00DA7D91" w:rsidRPr="00DA7D91" w:rsidRDefault="00DA7D91" w:rsidP="00DA7D91">
      <w:pPr>
        <w:rPr>
          <w:b/>
          <w:bCs/>
        </w:rPr>
      </w:pPr>
      <w:r w:rsidRPr="00DA7D91">
        <w:rPr>
          <w:b/>
          <w:bCs/>
        </w:rPr>
        <w:t xml:space="preserve">5. </w:t>
      </w:r>
      <w:r w:rsidRPr="00DA7D91">
        <w:rPr>
          <w:b/>
          <w:bCs/>
          <w:rtl/>
        </w:rPr>
        <w:t>تجاهل ثقافة الشركة وقيمها</w:t>
      </w:r>
    </w:p>
    <w:p w14:paraId="73295E16" w14:textId="77777777" w:rsidR="00DA7D91" w:rsidRPr="00DA7D91" w:rsidRDefault="00DA7D91" w:rsidP="00DA7D91">
      <w:r w:rsidRPr="00DA7D91">
        <w:rPr>
          <w:rtl/>
        </w:rPr>
        <w:t>قد يتم استيراد مبادرات من شركات عالمية دون مراعاة الاختلافات الثقافية، مما يجعل تنفيذها غير عملي</w:t>
      </w:r>
      <w:r w:rsidRPr="00DA7D91">
        <w:t>.</w:t>
      </w:r>
    </w:p>
    <w:p w14:paraId="150B7A37" w14:textId="77777777" w:rsidR="00DA7D91" w:rsidRPr="00DA7D91" w:rsidRDefault="00DA7D91" w:rsidP="00DA7D91">
      <w:r w:rsidRPr="00DA7D91">
        <w:rPr>
          <w:b/>
          <w:bCs/>
          <w:rtl/>
        </w:rPr>
        <w:t>مثال واقعي</w:t>
      </w:r>
      <w:r w:rsidRPr="00DA7D91">
        <w:rPr>
          <w:b/>
          <w:bCs/>
        </w:rPr>
        <w:t>:</w:t>
      </w:r>
      <w:r w:rsidRPr="00DA7D91">
        <w:br/>
      </w:r>
      <w:r w:rsidRPr="00DA7D91">
        <w:rPr>
          <w:rtl/>
        </w:rPr>
        <w:t>شركة ذات ثقافة مرنة تطبق نظام حضور صارم دون النظر إلى بيئتها السابقة، مما يسبب نفور الموظفين وانخفاض الإنتاجية</w:t>
      </w:r>
      <w:r w:rsidRPr="00DA7D91">
        <w:t>.</w:t>
      </w:r>
    </w:p>
    <w:p w14:paraId="745C4C25" w14:textId="77777777" w:rsidR="00DA7D91" w:rsidRPr="00DA7D91" w:rsidRDefault="00DA7D91" w:rsidP="00DA7D91">
      <w:r w:rsidRPr="00DA7D91">
        <w:rPr>
          <w:b/>
          <w:bCs/>
          <w:rtl/>
        </w:rPr>
        <w:t>الحل</w:t>
      </w:r>
      <w:r w:rsidRPr="00DA7D91">
        <w:rPr>
          <w:b/>
          <w:bCs/>
        </w:rPr>
        <w:t>:</w:t>
      </w:r>
    </w:p>
    <w:p w14:paraId="13E2222D" w14:textId="77777777" w:rsidR="00DA7D91" w:rsidRPr="00DA7D91" w:rsidRDefault="00DA7D91" w:rsidP="00DA7D91">
      <w:pPr>
        <w:numPr>
          <w:ilvl w:val="0"/>
          <w:numId w:val="5"/>
        </w:numPr>
      </w:pPr>
      <w:r w:rsidRPr="00DA7D91">
        <w:rPr>
          <w:rtl/>
        </w:rPr>
        <w:t>تحليل ثقافة الشركة قبل تنفيذ أي تغيير جذري</w:t>
      </w:r>
      <w:r w:rsidRPr="00DA7D91">
        <w:t>.</w:t>
      </w:r>
    </w:p>
    <w:p w14:paraId="6545E034" w14:textId="77777777" w:rsidR="00DA7D91" w:rsidRPr="00DA7D91" w:rsidRDefault="00DA7D91" w:rsidP="00DA7D91">
      <w:pPr>
        <w:numPr>
          <w:ilvl w:val="0"/>
          <w:numId w:val="5"/>
        </w:numPr>
      </w:pPr>
      <w:r w:rsidRPr="00DA7D91">
        <w:rPr>
          <w:rtl/>
        </w:rPr>
        <w:t>تخصيص المبادرات لتناسب القيم والممارسات السائدة في المؤسسة</w:t>
      </w:r>
      <w:r w:rsidRPr="00DA7D91">
        <w:t>.</w:t>
      </w:r>
    </w:p>
    <w:p w14:paraId="44B70C26" w14:textId="77777777" w:rsidR="00DA7D91" w:rsidRPr="00DA7D91" w:rsidRDefault="00DA7D91" w:rsidP="00DA7D91">
      <w:pPr>
        <w:rPr>
          <w:b/>
          <w:bCs/>
        </w:rPr>
      </w:pPr>
      <w:r w:rsidRPr="00DA7D91">
        <w:rPr>
          <w:b/>
          <w:bCs/>
          <w:rtl/>
        </w:rPr>
        <w:t>خاتمة: كيف نضمن نجاح المبادرات؟</w:t>
      </w:r>
    </w:p>
    <w:p w14:paraId="3D59DECD" w14:textId="77777777" w:rsidR="00DA7D91" w:rsidRPr="00DA7D91" w:rsidRDefault="00DA7D91" w:rsidP="00DA7D91">
      <w:r w:rsidRPr="00DA7D91">
        <w:rPr>
          <w:rtl/>
        </w:rPr>
        <w:t>نجاح أي مبادرة في الموارد البشرية لا يعتمد فقط على التخطيط الجيد، بل على مدى مواءمتها مع الواقع، تفاعل الموظفين معها، وجود آلية للقياس والتطوير المستمر</w:t>
      </w:r>
      <w:r w:rsidRPr="00DA7D91">
        <w:t>.</w:t>
      </w:r>
    </w:p>
    <w:p w14:paraId="3BC545E0" w14:textId="77777777" w:rsidR="00DA7D91" w:rsidRPr="00DA7D91" w:rsidRDefault="00DA7D91" w:rsidP="00DA7D91">
      <w:r w:rsidRPr="00DA7D91">
        <w:rPr>
          <w:rtl/>
        </w:rPr>
        <w:t>قبل إطلاق أي مشروع، من الضروري الإجابة على هذه الأسئلة</w:t>
      </w:r>
      <w:r w:rsidRPr="00DA7D91">
        <w:t>:</w:t>
      </w:r>
    </w:p>
    <w:p w14:paraId="1A166F54" w14:textId="77777777" w:rsidR="00DA7D91" w:rsidRPr="00DA7D91" w:rsidRDefault="00DA7D91" w:rsidP="00DA7D91">
      <w:pPr>
        <w:numPr>
          <w:ilvl w:val="0"/>
          <w:numId w:val="6"/>
        </w:numPr>
      </w:pPr>
      <w:r w:rsidRPr="00DA7D91">
        <w:rPr>
          <w:rtl/>
        </w:rPr>
        <w:t>هل تتماشى هذه المبادرة مع أهداف الشركة؟</w:t>
      </w:r>
    </w:p>
    <w:p w14:paraId="69B9B1E5" w14:textId="77777777" w:rsidR="00DA7D91" w:rsidRPr="00DA7D91" w:rsidRDefault="00DA7D91" w:rsidP="00DA7D91">
      <w:pPr>
        <w:numPr>
          <w:ilvl w:val="0"/>
          <w:numId w:val="6"/>
        </w:numPr>
      </w:pPr>
      <w:r w:rsidRPr="00DA7D91">
        <w:rPr>
          <w:rtl/>
        </w:rPr>
        <w:t>هل هناك دعم كافٍ من الإدارة والموظفين؟</w:t>
      </w:r>
    </w:p>
    <w:p w14:paraId="13EA89DE" w14:textId="77777777" w:rsidR="00DA7D91" w:rsidRPr="00DA7D91" w:rsidRDefault="00DA7D91" w:rsidP="00DA7D91">
      <w:pPr>
        <w:numPr>
          <w:ilvl w:val="0"/>
          <w:numId w:val="6"/>
        </w:numPr>
      </w:pPr>
      <w:r w:rsidRPr="00DA7D91">
        <w:rPr>
          <w:rtl/>
        </w:rPr>
        <w:t>كيف سيتم قياس نجاحها؟</w:t>
      </w:r>
    </w:p>
    <w:p w14:paraId="27B7BDCD" w14:textId="77777777" w:rsidR="00DA7D91" w:rsidRPr="00DA7D91" w:rsidRDefault="00DA7D91" w:rsidP="00DA7D91">
      <w:r w:rsidRPr="00DA7D91">
        <w:rPr>
          <w:rtl/>
        </w:rPr>
        <w:t>بمجرد تطبيق هذه الأسس، ستتحول مبادرات الموارد البشرية من أفكار جميلة إلى مشاريع مؤثرة تحدث فرقًا حقيقيًا</w:t>
      </w:r>
      <w:r w:rsidRPr="00DA7D91">
        <w:t>.</w:t>
      </w:r>
    </w:p>
    <w:p w14:paraId="3158B489" w14:textId="77777777" w:rsidR="00263BB4" w:rsidRPr="00DA7D91" w:rsidRDefault="00263BB4">
      <w:pPr>
        <w:rPr>
          <w:rFonts w:hint="cs"/>
        </w:rPr>
      </w:pPr>
    </w:p>
    <w:sectPr w:rsidR="00263BB4" w:rsidRPr="00DA7D91" w:rsidSect="00236DF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EC3"/>
    <w:multiLevelType w:val="multilevel"/>
    <w:tmpl w:val="502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A0B34"/>
    <w:multiLevelType w:val="multilevel"/>
    <w:tmpl w:val="0600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64AB7"/>
    <w:multiLevelType w:val="multilevel"/>
    <w:tmpl w:val="266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A365B"/>
    <w:multiLevelType w:val="multilevel"/>
    <w:tmpl w:val="185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7364C"/>
    <w:multiLevelType w:val="multilevel"/>
    <w:tmpl w:val="6AC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E5C0F"/>
    <w:multiLevelType w:val="multilevel"/>
    <w:tmpl w:val="095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229592">
    <w:abstractNumId w:val="5"/>
  </w:num>
  <w:num w:numId="2" w16cid:durableId="743799990">
    <w:abstractNumId w:val="4"/>
  </w:num>
  <w:num w:numId="3" w16cid:durableId="1431076432">
    <w:abstractNumId w:val="2"/>
  </w:num>
  <w:num w:numId="4" w16cid:durableId="1954238879">
    <w:abstractNumId w:val="1"/>
  </w:num>
  <w:num w:numId="5" w16cid:durableId="878199549">
    <w:abstractNumId w:val="0"/>
  </w:num>
  <w:num w:numId="6" w16cid:durableId="22403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91"/>
    <w:rsid w:val="00236DF0"/>
    <w:rsid w:val="00263BB4"/>
    <w:rsid w:val="007A002E"/>
    <w:rsid w:val="00DA7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3FD3"/>
  <w15:chartTrackingRefBased/>
  <w15:docId w15:val="{F02DBBA8-C528-404A-9E33-3B526DF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A7D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D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D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D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D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D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D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D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D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D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D91"/>
    <w:rPr>
      <w:rFonts w:eastAsiaTheme="majorEastAsia" w:cstheme="majorBidi"/>
      <w:color w:val="272727" w:themeColor="text1" w:themeTint="D8"/>
    </w:rPr>
  </w:style>
  <w:style w:type="paragraph" w:styleId="Title">
    <w:name w:val="Title"/>
    <w:basedOn w:val="Normal"/>
    <w:next w:val="Normal"/>
    <w:link w:val="TitleChar"/>
    <w:uiPriority w:val="10"/>
    <w:qFormat/>
    <w:rsid w:val="00DA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D91"/>
    <w:pPr>
      <w:spacing w:before="160"/>
      <w:jc w:val="center"/>
    </w:pPr>
    <w:rPr>
      <w:i/>
      <w:iCs/>
      <w:color w:val="404040" w:themeColor="text1" w:themeTint="BF"/>
    </w:rPr>
  </w:style>
  <w:style w:type="character" w:customStyle="1" w:styleId="QuoteChar">
    <w:name w:val="Quote Char"/>
    <w:basedOn w:val="DefaultParagraphFont"/>
    <w:link w:val="Quote"/>
    <w:uiPriority w:val="29"/>
    <w:rsid w:val="00DA7D91"/>
    <w:rPr>
      <w:i/>
      <w:iCs/>
      <w:color w:val="404040" w:themeColor="text1" w:themeTint="BF"/>
    </w:rPr>
  </w:style>
  <w:style w:type="paragraph" w:styleId="ListParagraph">
    <w:name w:val="List Paragraph"/>
    <w:basedOn w:val="Normal"/>
    <w:uiPriority w:val="34"/>
    <w:qFormat/>
    <w:rsid w:val="00DA7D91"/>
    <w:pPr>
      <w:ind w:left="720"/>
      <w:contextualSpacing/>
    </w:pPr>
  </w:style>
  <w:style w:type="character" w:styleId="IntenseEmphasis">
    <w:name w:val="Intense Emphasis"/>
    <w:basedOn w:val="DefaultParagraphFont"/>
    <w:uiPriority w:val="21"/>
    <w:qFormat/>
    <w:rsid w:val="00DA7D91"/>
    <w:rPr>
      <w:i/>
      <w:iCs/>
      <w:color w:val="2F5496" w:themeColor="accent1" w:themeShade="BF"/>
    </w:rPr>
  </w:style>
  <w:style w:type="paragraph" w:styleId="IntenseQuote">
    <w:name w:val="Intense Quote"/>
    <w:basedOn w:val="Normal"/>
    <w:next w:val="Normal"/>
    <w:link w:val="IntenseQuoteChar"/>
    <w:uiPriority w:val="30"/>
    <w:qFormat/>
    <w:rsid w:val="00DA7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D91"/>
    <w:rPr>
      <w:i/>
      <w:iCs/>
      <w:color w:val="2F5496" w:themeColor="accent1" w:themeShade="BF"/>
    </w:rPr>
  </w:style>
  <w:style w:type="character" w:styleId="IntenseReference">
    <w:name w:val="Intense Reference"/>
    <w:basedOn w:val="DefaultParagraphFont"/>
    <w:uiPriority w:val="32"/>
    <w:qFormat/>
    <w:rsid w:val="00DA7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370">
      <w:bodyDiv w:val="1"/>
      <w:marLeft w:val="0"/>
      <w:marRight w:val="0"/>
      <w:marTop w:val="0"/>
      <w:marBottom w:val="0"/>
      <w:divBdr>
        <w:top w:val="none" w:sz="0" w:space="0" w:color="auto"/>
        <w:left w:val="none" w:sz="0" w:space="0" w:color="auto"/>
        <w:bottom w:val="none" w:sz="0" w:space="0" w:color="auto"/>
        <w:right w:val="none" w:sz="0" w:space="0" w:color="auto"/>
      </w:divBdr>
    </w:div>
    <w:div w:id="16320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ahdab MO</dc:creator>
  <cp:keywords/>
  <dc:description/>
  <cp:lastModifiedBy>ahdab MO</cp:lastModifiedBy>
  <cp:revision>2</cp:revision>
  <dcterms:created xsi:type="dcterms:W3CDTF">2025-03-10T18:23:00Z</dcterms:created>
  <dcterms:modified xsi:type="dcterms:W3CDTF">2025-03-10T18:24:00Z</dcterms:modified>
</cp:coreProperties>
</file>